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09232F">
      <w:r>
        <w:t>English/Science – Week 2:</w:t>
      </w:r>
    </w:p>
    <w:p w:rsidR="0009232F" w:rsidRDefault="0009232F">
      <w:r>
        <w:t xml:space="preserve">Use the research from Science last week, and the fact sheet and </w:t>
      </w:r>
      <w:proofErr w:type="spellStart"/>
      <w:proofErr w:type="gramStart"/>
      <w:r>
        <w:t>powerpoint</w:t>
      </w:r>
      <w:proofErr w:type="spellEnd"/>
      <w:proofErr w:type="gramEnd"/>
      <w:r>
        <w:t xml:space="preserve"> about Charles Darwin to write a biography about him and his life.</w:t>
      </w:r>
    </w:p>
    <w:p w:rsidR="0009232F" w:rsidRPr="0009232F" w:rsidRDefault="0009232F">
      <w:pPr>
        <w:rPr>
          <w:rFonts w:cstheme="minorHAnsi"/>
          <w:sz w:val="24"/>
          <w:szCs w:val="24"/>
        </w:rPr>
      </w:pPr>
      <w:r>
        <w:t xml:space="preserve">Don’t forget to set it out using the features of a biography (we have done one before, about Nina </w:t>
      </w:r>
      <w:r w:rsidRPr="0009232F">
        <w:rPr>
          <w:rFonts w:cstheme="minorHAnsi"/>
          <w:sz w:val="24"/>
          <w:szCs w:val="24"/>
        </w:rPr>
        <w:t>Simone), so these are not new to you:</w:t>
      </w:r>
    </w:p>
    <w:p w:rsidR="0009232F" w:rsidRPr="0009232F" w:rsidRDefault="0009232F" w:rsidP="0009232F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Written in formal language</w:t>
      </w:r>
    </w:p>
    <w:p w:rsidR="0009232F" w:rsidRPr="0009232F" w:rsidRDefault="0009232F" w:rsidP="0009232F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Use of </w:t>
      </w:r>
      <w:hyperlink r:id="rId5" w:history="1">
        <w:r w:rsidRPr="0009232F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compound and complex sentences</w:t>
        </w:r>
      </w:hyperlink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, containing </w:t>
      </w:r>
      <w:r w:rsidRPr="0009232F">
        <w:rPr>
          <w:rFonts w:eastAsia="Times New Roman" w:cstheme="minorHAnsi"/>
          <w:color w:val="FA871E"/>
          <w:sz w:val="24"/>
          <w:szCs w:val="24"/>
          <w:u w:val="single"/>
          <w:bdr w:val="none" w:sz="0" w:space="0" w:color="auto" w:frame="1"/>
          <w:lang w:eastAsia="en-GB"/>
        </w:rPr>
        <w:t>conjunctions.</w:t>
      </w:r>
    </w:p>
    <w:p w:rsidR="0009232F" w:rsidRPr="0009232F" w:rsidRDefault="0009232F" w:rsidP="0009232F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Written in the past tense and usually written in chronological order (in time order)</w:t>
      </w:r>
    </w:p>
    <w:p w:rsidR="0009232F" w:rsidRPr="0009232F" w:rsidRDefault="0009232F" w:rsidP="0009232F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Text split up into </w:t>
      </w:r>
      <w:hyperlink r:id="rId6" w:history="1">
        <w:r w:rsidRPr="0009232F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paragraphs</w:t>
        </w:r>
      </w:hyperlink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 (usually each paragraph will detail the events of each part of the person's life, for example: one paragraph to explain their childhood, one to explain their early adulthood etc.)</w:t>
      </w:r>
    </w:p>
    <w:p w:rsidR="0009232F" w:rsidRPr="0009232F" w:rsidRDefault="0009232F" w:rsidP="0009232F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Dates included so that the reader knows what happened and when</w:t>
      </w:r>
    </w:p>
    <w:p w:rsidR="0009232F" w:rsidRPr="0009232F" w:rsidRDefault="0009232F" w:rsidP="0009232F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Phrases such as: 'It is believed', 'It was thought', 'Many people claimed', 'There was a rumour that' etc. to show that history is based on stories that have been passed on over many years and some things cannot be stated as facts</w:t>
      </w:r>
    </w:p>
    <w:p w:rsidR="0009232F" w:rsidRPr="0009232F" w:rsidRDefault="0009232F" w:rsidP="0009232F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9232F">
        <w:rPr>
          <w:rFonts w:eastAsia="Times New Roman" w:cstheme="minorHAnsi"/>
          <w:color w:val="333333"/>
          <w:sz w:val="24"/>
          <w:szCs w:val="24"/>
          <w:lang w:eastAsia="en-GB"/>
        </w:rPr>
        <w:t>Pictures and captions</w:t>
      </w:r>
    </w:p>
    <w:p w:rsidR="0009232F" w:rsidRDefault="0009232F">
      <w:bookmarkStart w:id="0" w:name="_GoBack"/>
      <w:bookmarkEnd w:id="0"/>
    </w:p>
    <w:sectPr w:rsidR="0009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5DD9"/>
    <w:multiLevelType w:val="multilevel"/>
    <w:tmpl w:val="196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C0"/>
    <w:rsid w:val="0009232F"/>
    <w:rsid w:val="00685EC0"/>
    <w:rsid w:val="006A130B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E2FC"/>
  <w15:chartTrackingRefBased/>
  <w15:docId w15:val="{8359D304-2CEC-4E78-AE9C-2BE9FE1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what-is-a-paragraph" TargetMode="External"/><Relationship Id="rId5" Type="http://schemas.openxmlformats.org/officeDocument/2006/relationships/hyperlink" Target="https://www.theschoolrun.com/what-are-simple-compound-and-complex-sentences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2021-01-04T14:55:00Z</dcterms:created>
  <dcterms:modified xsi:type="dcterms:W3CDTF">2021-01-04T15:43:00Z</dcterms:modified>
</cp:coreProperties>
</file>